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6E0B75" w:rsidTr="00154C8D">
        <w:trPr>
          <w:trHeight w:val="1835"/>
        </w:trPr>
        <w:tc>
          <w:tcPr>
            <w:tcW w:w="3767" w:type="dxa"/>
          </w:tcPr>
          <w:p w:rsidR="006E0B75" w:rsidRDefault="006E0B75" w:rsidP="00154C8D">
            <w:pPr>
              <w:pStyle w:val="1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proofErr w:type="gramStart"/>
            <w:r>
              <w:rPr>
                <w:b w:val="0"/>
                <w:sz w:val="20"/>
              </w:rPr>
              <w:t>Баш</w:t>
            </w:r>
            <w:proofErr w:type="gramEnd"/>
            <w:r>
              <w:rPr>
                <w:sz w:val="20"/>
              </w:rPr>
              <w:t>ҡ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6E0B75" w:rsidRDefault="006E0B75" w:rsidP="00154C8D">
            <w:pPr>
              <w:spacing w:line="276" w:lineRule="auto"/>
              <w:jc w:val="center"/>
            </w:pPr>
            <w:r>
              <w:t>Дүртөйлө районы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6E0B75" w:rsidRDefault="006E0B75" w:rsidP="00154C8D">
            <w:pPr>
              <w:spacing w:line="276" w:lineRule="auto"/>
              <w:jc w:val="center"/>
            </w:pPr>
            <w:r>
              <w:t xml:space="preserve">Кукҡуян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6E0B75" w:rsidRDefault="006E0B75" w:rsidP="00154C8D">
            <w:pPr>
              <w:pStyle w:val="1"/>
              <w:spacing w:line="276" w:lineRule="auto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6E0B75" w:rsidRDefault="006E0B75" w:rsidP="00154C8D">
            <w:pPr>
              <w:spacing w:line="276" w:lineRule="auto"/>
              <w:jc w:val="center"/>
            </w:pPr>
            <w:r>
              <w:t xml:space="preserve">Дүртөйлө районы 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6E0B75" w:rsidRDefault="006E0B75" w:rsidP="00154C8D">
            <w:pPr>
              <w:spacing w:line="276" w:lineRule="auto"/>
              <w:jc w:val="center"/>
            </w:pPr>
          </w:p>
          <w:p w:rsidR="006E0B75" w:rsidRDefault="006E0B75" w:rsidP="00154C8D">
            <w:pPr>
              <w:spacing w:line="276" w:lineRule="auto"/>
              <w:jc w:val="center"/>
            </w:pPr>
            <w:r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6E0B75" w:rsidRDefault="006E0B75" w:rsidP="00154C8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6E0B75" w:rsidRDefault="006E0B75" w:rsidP="00154C8D">
            <w:pPr>
              <w:spacing w:line="276" w:lineRule="auto"/>
              <w:jc w:val="center"/>
            </w:pPr>
            <w:r>
              <w:t>Совет  сельского  поселения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6E0B75" w:rsidRDefault="006E0B75" w:rsidP="00154C8D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6E0B75" w:rsidRDefault="006E0B75" w:rsidP="00154C8D">
            <w:pPr>
              <w:spacing w:line="276" w:lineRule="auto"/>
              <w:jc w:val="center"/>
            </w:pPr>
            <w:r>
              <w:t>Республики  Башкортостан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6E0B75" w:rsidRDefault="006E0B75" w:rsidP="00154C8D">
            <w:pPr>
              <w:spacing w:line="276" w:lineRule="auto"/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6E0B75" w:rsidRDefault="006E0B75" w:rsidP="00154C8D">
            <w:pPr>
              <w:spacing w:line="276" w:lineRule="auto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6E0B75" w:rsidRDefault="006E0B75" w:rsidP="00154C8D">
            <w:pPr>
              <w:spacing w:line="276" w:lineRule="auto"/>
            </w:pPr>
          </w:p>
        </w:tc>
      </w:tr>
    </w:tbl>
    <w:p w:rsidR="006E0B75" w:rsidRDefault="006E0B75" w:rsidP="006E0B75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>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39 заседание</w:t>
      </w:r>
    </w:p>
    <w:p w:rsidR="006E0B75" w:rsidRDefault="006E0B75" w:rsidP="006E0B75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6E0B75" w:rsidRDefault="006E0B75" w:rsidP="006E0B75">
      <w:pPr>
        <w:pStyle w:val="a3"/>
        <w:rPr>
          <w:b/>
          <w:szCs w:val="28"/>
        </w:rPr>
      </w:pPr>
      <w:r>
        <w:rPr>
          <w:b/>
          <w:szCs w:val="28"/>
        </w:rPr>
        <w:t xml:space="preserve">4 декабрь  2018й.    </w:t>
      </w:r>
      <w:r>
        <w:rPr>
          <w:b/>
          <w:szCs w:val="28"/>
        </w:rPr>
        <w:tab/>
        <w:t xml:space="preserve">                № 136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 декабря  2018г.</w:t>
      </w:r>
    </w:p>
    <w:p w:rsidR="006E0B75" w:rsidRDefault="006E0B75" w:rsidP="006E0B75">
      <w:pPr>
        <w:ind w:firstLine="708"/>
        <w:jc w:val="both"/>
        <w:rPr>
          <w:sz w:val="28"/>
          <w:szCs w:val="28"/>
        </w:rPr>
      </w:pPr>
    </w:p>
    <w:p w:rsidR="006E0B75" w:rsidRDefault="006E0B75" w:rsidP="006E0B75">
      <w:pPr>
        <w:ind w:firstLine="708"/>
        <w:jc w:val="both"/>
        <w:rPr>
          <w:sz w:val="28"/>
          <w:szCs w:val="28"/>
        </w:rPr>
      </w:pPr>
    </w:p>
    <w:p w:rsidR="006E0B75" w:rsidRPr="00770D42" w:rsidRDefault="006E0B75" w:rsidP="006E0B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6E0B75" w:rsidRPr="00770D42" w:rsidRDefault="006E0B75" w:rsidP="006E0B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Куккуяновский</w:t>
      </w:r>
      <w:proofErr w:type="spellEnd"/>
      <w:r w:rsidRPr="00770D4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E0B75" w:rsidRPr="00770D42" w:rsidRDefault="006E0B75" w:rsidP="006E0B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70D42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770D4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E0B75" w:rsidRPr="00770D42" w:rsidRDefault="006E0B75" w:rsidP="006E0B7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D4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0B75" w:rsidRPr="004012A2" w:rsidRDefault="006E0B75" w:rsidP="006E0B75">
      <w:pPr>
        <w:pStyle w:val="a5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6E0B75" w:rsidRPr="004012A2" w:rsidRDefault="006E0B75" w:rsidP="006E0B7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E0B75" w:rsidRPr="00D21C0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6E0B75" w:rsidRPr="00B01D37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0B75" w:rsidRPr="0045642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D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>
        <w:rPr>
          <w:rFonts w:ascii="Times New Roman" w:hAnsi="Times New Roman"/>
          <w:sz w:val="28"/>
          <w:szCs w:val="28"/>
        </w:rPr>
        <w:lastRenderedPageBreak/>
        <w:t>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6E0B75" w:rsidRPr="00102B9F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E0B75" w:rsidRPr="00102B9F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0B75" w:rsidRPr="00CC532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E0B75" w:rsidRDefault="006E0B75" w:rsidP="006E0B75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E0B75" w:rsidRPr="00646B49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6E0B75" w:rsidRPr="00F45A9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6E0B75" w:rsidRPr="008C115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6E0B75" w:rsidRPr="008C1151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8C1151">
        <w:rPr>
          <w:rFonts w:ascii="Times New Roman" w:hAnsi="Times New Roman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E0B75" w:rsidRPr="00110380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6E0B75" w:rsidRPr="00360820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E0B75" w:rsidRDefault="006E0B75" w:rsidP="006E0B75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6E0B75" w:rsidRDefault="006E0B75" w:rsidP="006E0B75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E0B75" w:rsidRPr="00360820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6E0B75" w:rsidRDefault="006E0B75" w:rsidP="006E0B75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6E0B75" w:rsidRDefault="006E0B75" w:rsidP="006E0B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E0B75" w:rsidRPr="009F14E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lastRenderedPageBreak/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B75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6E0B75" w:rsidRPr="0074420D" w:rsidRDefault="006E0B75" w:rsidP="006E0B75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E0B75" w:rsidRPr="0074420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6E0B75" w:rsidRPr="0074420D" w:rsidRDefault="006E0B75" w:rsidP="006E0B7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E0B75" w:rsidRPr="0074420D" w:rsidRDefault="006E0B75" w:rsidP="006E0B75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E0B75" w:rsidRPr="0074420D" w:rsidRDefault="006E0B75" w:rsidP="006E0B75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6E0B75" w:rsidRDefault="006E0B75" w:rsidP="006E0B75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E0B75" w:rsidRPr="00360820" w:rsidRDefault="006E0B75" w:rsidP="006E0B75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6E0B75" w:rsidRDefault="006E0B75" w:rsidP="006E0B75">
      <w:pPr>
        <w:ind w:firstLine="709"/>
        <w:rPr>
          <w:sz w:val="28"/>
          <w:szCs w:val="28"/>
        </w:rPr>
      </w:pPr>
    </w:p>
    <w:p w:rsidR="006E0B75" w:rsidRPr="00360820" w:rsidRDefault="006E0B75" w:rsidP="006E0B75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6E0B75" w:rsidRPr="00360820" w:rsidRDefault="006E0B75" w:rsidP="006E0B75">
      <w:pPr>
        <w:ind w:firstLine="709"/>
        <w:rPr>
          <w:sz w:val="28"/>
          <w:szCs w:val="28"/>
        </w:rPr>
      </w:pPr>
    </w:p>
    <w:p w:rsidR="006E0B75" w:rsidRDefault="006E0B75" w:rsidP="006E0B75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6E0B75" w:rsidRPr="00AF442E" w:rsidRDefault="006E0B75" w:rsidP="006E0B75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6E0B75" w:rsidRDefault="006E0B75" w:rsidP="006E0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6E0B75" w:rsidRDefault="006E0B75" w:rsidP="006E0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70D42">
        <w:rPr>
          <w:b/>
          <w:sz w:val="28"/>
          <w:szCs w:val="28"/>
        </w:rPr>
        <w:t>3.</w:t>
      </w:r>
      <w:r w:rsidRPr="00770D42">
        <w:rPr>
          <w:sz w:val="28"/>
          <w:szCs w:val="28"/>
        </w:rPr>
        <w:t xml:space="preserve"> Настоящее решение обнародовать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770D42">
        <w:rPr>
          <w:sz w:val="28"/>
          <w:szCs w:val="28"/>
        </w:rPr>
        <w:t xml:space="preserve"> сельсовет муниципального района </w:t>
      </w:r>
      <w:proofErr w:type="spellStart"/>
      <w:r w:rsidRPr="00770D42">
        <w:rPr>
          <w:sz w:val="28"/>
          <w:szCs w:val="28"/>
        </w:rPr>
        <w:t>Дюртюлинский</w:t>
      </w:r>
      <w:proofErr w:type="spellEnd"/>
      <w:r w:rsidRPr="00770D42">
        <w:rPr>
          <w:sz w:val="28"/>
          <w:szCs w:val="28"/>
        </w:rPr>
        <w:t xml:space="preserve"> район  Республики Башкортостан по адресу: </w:t>
      </w:r>
      <w:proofErr w:type="spellStart"/>
      <w:r w:rsidRPr="00770D42">
        <w:rPr>
          <w:sz w:val="28"/>
          <w:szCs w:val="28"/>
        </w:rPr>
        <w:t>с</w:t>
      </w:r>
      <w:proofErr w:type="gramStart"/>
      <w:r w:rsidRPr="00770D42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770D4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Ш.Максютова</w:t>
      </w:r>
      <w:proofErr w:type="spellEnd"/>
      <w:r w:rsidRPr="00770D42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770D42">
        <w:rPr>
          <w:sz w:val="28"/>
          <w:szCs w:val="28"/>
        </w:rPr>
        <w:t xml:space="preserve"> и на официа</w:t>
      </w:r>
      <w:r>
        <w:rPr>
          <w:sz w:val="28"/>
          <w:szCs w:val="28"/>
        </w:rPr>
        <w:t xml:space="preserve">льном сайте   в сети «Интернет» </w:t>
      </w:r>
      <w:r w:rsidRPr="00646585">
        <w:rPr>
          <w:sz w:val="28"/>
          <w:szCs w:val="28"/>
        </w:rPr>
        <w:t>после е</w:t>
      </w:r>
      <w:r>
        <w:rPr>
          <w:sz w:val="28"/>
          <w:szCs w:val="28"/>
        </w:rPr>
        <w:t>го государственной регистрации.</w:t>
      </w:r>
    </w:p>
    <w:p w:rsidR="006E0B75" w:rsidRDefault="006E0B75" w:rsidP="006E0B75">
      <w:pPr>
        <w:rPr>
          <w:b/>
          <w:sz w:val="28"/>
          <w:szCs w:val="28"/>
        </w:rPr>
      </w:pPr>
    </w:p>
    <w:p w:rsidR="006E0B75" w:rsidRDefault="006E0B75" w:rsidP="006E0B75">
      <w:pPr>
        <w:rPr>
          <w:b/>
          <w:sz w:val="28"/>
          <w:szCs w:val="28"/>
        </w:rPr>
      </w:pPr>
    </w:p>
    <w:p w:rsidR="006E0B75" w:rsidRPr="001837FE" w:rsidRDefault="006E0B75" w:rsidP="006E0B75">
      <w:pPr>
        <w:rPr>
          <w:b/>
          <w:sz w:val="28"/>
          <w:szCs w:val="28"/>
        </w:rPr>
      </w:pPr>
      <w:r w:rsidRPr="001837FE">
        <w:rPr>
          <w:b/>
          <w:sz w:val="28"/>
          <w:szCs w:val="28"/>
        </w:rPr>
        <w:t xml:space="preserve">Глава сельского поселения                                              </w:t>
      </w:r>
      <w:r>
        <w:rPr>
          <w:b/>
          <w:sz w:val="28"/>
          <w:szCs w:val="28"/>
        </w:rPr>
        <w:t xml:space="preserve">  </w:t>
      </w:r>
      <w:r w:rsidRPr="001837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6E0B75" w:rsidRPr="001837FE" w:rsidRDefault="006E0B75" w:rsidP="006E0B75">
      <w:pPr>
        <w:rPr>
          <w:b/>
          <w:sz w:val="28"/>
          <w:szCs w:val="28"/>
        </w:rPr>
      </w:pPr>
    </w:p>
    <w:p w:rsidR="006E0B75" w:rsidRPr="001837FE" w:rsidRDefault="006E0B75" w:rsidP="006E0B75">
      <w:pPr>
        <w:rPr>
          <w:sz w:val="28"/>
          <w:szCs w:val="28"/>
        </w:rPr>
      </w:pPr>
    </w:p>
    <w:p w:rsidR="006E0B75" w:rsidRPr="001837FE" w:rsidRDefault="006E0B75" w:rsidP="006E0B75">
      <w:pPr>
        <w:rPr>
          <w:b/>
          <w:sz w:val="28"/>
          <w:szCs w:val="28"/>
        </w:rPr>
      </w:pPr>
      <w:proofErr w:type="spellStart"/>
      <w:r w:rsidRPr="001837FE">
        <w:rPr>
          <w:b/>
          <w:sz w:val="28"/>
          <w:szCs w:val="28"/>
        </w:rPr>
        <w:t>с</w:t>
      </w:r>
      <w:proofErr w:type="gramStart"/>
      <w:r w:rsidRPr="00183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6E0B75" w:rsidRPr="001837FE" w:rsidRDefault="006E0B75" w:rsidP="006E0B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«4»декабря </w:t>
      </w:r>
      <w:r w:rsidRPr="001837FE">
        <w:rPr>
          <w:b/>
          <w:sz w:val="28"/>
          <w:szCs w:val="28"/>
        </w:rPr>
        <w:t>2018 г.</w:t>
      </w:r>
    </w:p>
    <w:p w:rsidR="006E0B75" w:rsidRPr="001837FE" w:rsidRDefault="006E0B75" w:rsidP="006E0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№ 136</w:t>
      </w:r>
      <w:r w:rsidRPr="001837FE">
        <w:rPr>
          <w:b/>
          <w:sz w:val="28"/>
          <w:szCs w:val="28"/>
        </w:rPr>
        <w:t xml:space="preserve">                                                                         </w:t>
      </w: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>
      <w:pPr>
        <w:rPr>
          <w:b/>
          <w:sz w:val="28"/>
          <w:szCs w:val="28"/>
        </w:rPr>
      </w:pPr>
    </w:p>
    <w:p w:rsidR="006E0B75" w:rsidRDefault="006E0B75" w:rsidP="006E0B75">
      <w:pPr>
        <w:rPr>
          <w:b/>
          <w:sz w:val="28"/>
          <w:szCs w:val="28"/>
        </w:rPr>
      </w:pPr>
    </w:p>
    <w:p w:rsidR="006E0B75" w:rsidRDefault="006E0B75" w:rsidP="006E0B75">
      <w:pPr>
        <w:rPr>
          <w:b/>
          <w:sz w:val="28"/>
          <w:szCs w:val="28"/>
        </w:rPr>
      </w:pPr>
    </w:p>
    <w:p w:rsidR="006E0B75" w:rsidRDefault="006E0B75" w:rsidP="006E0B75">
      <w:pPr>
        <w:jc w:val="center"/>
        <w:rPr>
          <w:b/>
          <w:sz w:val="28"/>
          <w:szCs w:val="28"/>
        </w:rPr>
      </w:pPr>
    </w:p>
    <w:p w:rsidR="006E0B75" w:rsidRDefault="006E0B75" w:rsidP="006E0B75"/>
    <w:p w:rsidR="005310E9" w:rsidRDefault="005310E9"/>
    <w:sectPr w:rsidR="005310E9" w:rsidSect="002D2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75"/>
    <w:rsid w:val="005310E9"/>
    <w:rsid w:val="006E0B75"/>
    <w:rsid w:val="00CC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B75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B75"/>
    <w:rPr>
      <w:sz w:val="28"/>
    </w:rPr>
  </w:style>
  <w:style w:type="character" w:customStyle="1" w:styleId="a4">
    <w:name w:val="Основной текст Знак"/>
    <w:basedOn w:val="a0"/>
    <w:link w:val="a3"/>
    <w:rsid w:val="006E0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0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E0B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6E0B75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0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2018-12-05T04:06:00Z</cp:lastPrinted>
  <dcterms:created xsi:type="dcterms:W3CDTF">2018-12-05T03:55:00Z</dcterms:created>
  <dcterms:modified xsi:type="dcterms:W3CDTF">2018-12-05T04:06:00Z</dcterms:modified>
</cp:coreProperties>
</file>