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96" w:rsidRPr="004E5EAF" w:rsidRDefault="00683096" w:rsidP="00042DE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14F3C"/>
          <w:sz w:val="24"/>
          <w:szCs w:val="24"/>
          <w:lang w:eastAsia="ru-RU"/>
        </w:rPr>
      </w:pPr>
      <w:bookmarkStart w:id="0" w:name="_GoBack"/>
      <w:bookmarkEnd w:id="0"/>
      <w:r w:rsidRPr="004E5EAF">
        <w:rPr>
          <w:rFonts w:ascii="Times New Roman" w:hAnsi="Times New Roman"/>
          <w:b/>
          <w:bCs/>
          <w:color w:val="114F3C"/>
          <w:sz w:val="24"/>
          <w:szCs w:val="24"/>
          <w:lang w:eastAsia="ru-RU"/>
        </w:rPr>
        <w:t>Государственный комитет Республики Башкортостан</w:t>
      </w:r>
    </w:p>
    <w:p w:rsidR="00683096" w:rsidRPr="004E5EAF" w:rsidRDefault="00683096" w:rsidP="00042DE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14F3C"/>
          <w:sz w:val="24"/>
          <w:szCs w:val="24"/>
          <w:lang w:eastAsia="ru-RU"/>
        </w:rPr>
      </w:pPr>
      <w:r w:rsidRPr="004E5EAF">
        <w:rPr>
          <w:rFonts w:ascii="Times New Roman" w:hAnsi="Times New Roman"/>
          <w:b/>
          <w:bCs/>
          <w:color w:val="114F3C"/>
          <w:sz w:val="24"/>
          <w:szCs w:val="24"/>
          <w:lang w:eastAsia="ru-RU"/>
        </w:rPr>
        <w:t>по торговле и защите прав потребителей</w:t>
      </w:r>
    </w:p>
    <w:p w:rsidR="00683096" w:rsidRDefault="00683096" w:rsidP="005978E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</w:p>
    <w:p w:rsidR="00683096" w:rsidRPr="0066555F" w:rsidRDefault="00683096" w:rsidP="005978E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  <w:r w:rsidRPr="0066555F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ПАМЯТКА ПОТРЕБИТЕЛЮ БЫТОВЫХ УСЛУГ.</w:t>
      </w:r>
    </w:p>
    <w:p w:rsidR="00683096" w:rsidRPr="0066555F" w:rsidRDefault="00691CEE" w:rsidP="005978E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113030</wp:posOffset>
            </wp:positionV>
            <wp:extent cx="1379855" cy="1271270"/>
            <wp:effectExtent l="0" t="0" r="0" b="0"/>
            <wp:wrapSquare wrapText="bothSides"/>
            <wp:docPr id="2" name="Рисунок 1" descr="C:\Users\suleymanova.LKh.BASHKORTOSTA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uleymanova.LKh.BASHKORTOSTAN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096" w:rsidRPr="0066555F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 xml:space="preserve"> ОСНОВНЫЕ ТРЕБОВАНИЯ.</w:t>
      </w:r>
    </w:p>
    <w:p w:rsidR="00683096" w:rsidRPr="0066555F" w:rsidRDefault="00683096" w:rsidP="005978E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3096" w:rsidRPr="0066555F" w:rsidRDefault="00683096" w:rsidP="0066555F">
      <w:pPr>
        <w:spacing w:after="0" w:line="240" w:lineRule="auto"/>
        <w:ind w:hanging="426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ab/>
        <w:t xml:space="preserve">Защита прав потребителей бытовых услуг населению одна из важнейших. В эту сферу входят работы  и услуги, с которыми мы сталкиваемся ежедневно - ремонт бытовой техники, обуви, химчистка, услуги </w:t>
      </w:r>
      <w:r w:rsidRPr="0066555F">
        <w:rPr>
          <w:rFonts w:ascii="Times New Roman" w:hAnsi="Times New Roman"/>
          <w:sz w:val="28"/>
          <w:szCs w:val="28"/>
        </w:rPr>
        <w:t>парикмахерских</w:t>
      </w:r>
      <w:r w:rsidRPr="0066555F">
        <w:rPr>
          <w:rFonts w:ascii="Times New Roman" w:hAnsi="Times New Roman"/>
          <w:sz w:val="28"/>
          <w:szCs w:val="28"/>
          <w:lang w:eastAsia="ru-RU"/>
        </w:rPr>
        <w:t>и иные услуги.</w:t>
      </w:r>
    </w:p>
    <w:p w:rsidR="00683096" w:rsidRPr="0066555F" w:rsidRDefault="00683096" w:rsidP="00133087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83096" w:rsidRPr="0066555F" w:rsidRDefault="00683096" w:rsidP="0013308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6555F">
        <w:rPr>
          <w:rFonts w:ascii="Times New Roman" w:hAnsi="Times New Roman"/>
          <w:b/>
          <w:color w:val="C00000"/>
          <w:sz w:val="28"/>
          <w:szCs w:val="28"/>
        </w:rPr>
        <w:t>О ЧЕМ СЛЕДУЕТ ЗНАТЬ ПОТРЕБИТЕЛЮ БЫТОВЫХ УСЛУГ?</w:t>
      </w:r>
    </w:p>
    <w:p w:rsidR="00683096" w:rsidRPr="0066555F" w:rsidRDefault="00683096" w:rsidP="0013308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83096" w:rsidRPr="0066555F" w:rsidRDefault="00683096" w:rsidP="006655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Исполнитель обязан довести до сведения потребителя:</w:t>
      </w:r>
    </w:p>
    <w:p w:rsidR="00683096" w:rsidRPr="0066555F" w:rsidRDefault="00683096" w:rsidP="0066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фирменное наименование (наименование) своей организации;</w:t>
      </w:r>
    </w:p>
    <w:p w:rsidR="00683096" w:rsidRPr="0066555F" w:rsidRDefault="00683096" w:rsidP="0066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место ее нахождения (юридический адрес);</w:t>
      </w:r>
    </w:p>
    <w:p w:rsidR="00683096" w:rsidRPr="0066555F" w:rsidRDefault="00683096" w:rsidP="0066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 xml:space="preserve">- режим ее работы. </w:t>
      </w:r>
    </w:p>
    <w:p w:rsidR="00683096" w:rsidRPr="0066555F" w:rsidRDefault="00683096" w:rsidP="006655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b/>
          <w:color w:val="C00000"/>
          <w:sz w:val="28"/>
          <w:szCs w:val="28"/>
        </w:rPr>
        <w:t>Внимание!</w:t>
      </w:r>
      <w:r w:rsidRPr="0066555F">
        <w:rPr>
          <w:rFonts w:ascii="Times New Roman" w:hAnsi="Times New Roman"/>
          <w:sz w:val="28"/>
          <w:szCs w:val="28"/>
          <w:lang w:eastAsia="ru-RU"/>
        </w:rPr>
        <w:t>Указанная информация размещается на вывеске.</w:t>
      </w:r>
    </w:p>
    <w:p w:rsidR="00683096" w:rsidRPr="0066555F" w:rsidRDefault="00683096" w:rsidP="00EE0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Если исполнитель - индивидуальный предприниматель, то он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683096" w:rsidRPr="0066555F" w:rsidRDefault="00683096" w:rsidP="00EE0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DE9">
        <w:rPr>
          <w:rFonts w:ascii="Times New Roman" w:hAnsi="Times New Roman"/>
          <w:b/>
          <w:color w:val="C00000"/>
          <w:sz w:val="28"/>
          <w:szCs w:val="28"/>
          <w:lang w:eastAsia="ru-RU"/>
        </w:rPr>
        <w:t>Следует знать!</w:t>
      </w:r>
      <w:r w:rsidRPr="0066555F">
        <w:rPr>
          <w:rFonts w:ascii="Times New Roman" w:hAnsi="Times New Roman"/>
          <w:sz w:val="28"/>
          <w:szCs w:val="28"/>
          <w:lang w:eastAsia="ru-RU"/>
        </w:rPr>
        <w:t xml:space="preserve"> В случае временного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и времени, в течение которого организация не будет осуществлять свою деятельность.</w:t>
      </w:r>
    </w:p>
    <w:p w:rsidR="00683096" w:rsidRPr="0066555F" w:rsidRDefault="00683096" w:rsidP="00EE0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Потребителю должна быть предоставлена информация о номере лицензии, сроке ее действия, а также об органе, выдавшем лицензию (если деятельность лицензируется).</w:t>
      </w:r>
    </w:p>
    <w:p w:rsidR="00683096" w:rsidRPr="0066555F" w:rsidRDefault="00683096" w:rsidP="0013308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83096" w:rsidRPr="0066555F" w:rsidRDefault="00691CEE" w:rsidP="003042A4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795145" cy="1009015"/>
            <wp:effectExtent l="0" t="0" r="0" b="0"/>
            <wp:wrapSquare wrapText="bothSides"/>
            <wp:docPr id="3" name="Рисунок 4" descr="C:\Users\suleymanova.LKh.BASHKORTOSTA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uleymanova.LKh.BASHKORTOSTAN\Desktop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096" w:rsidRPr="0066555F">
        <w:rPr>
          <w:rFonts w:ascii="Times New Roman" w:hAnsi="Times New Roman"/>
          <w:b/>
          <w:sz w:val="28"/>
          <w:szCs w:val="28"/>
          <w:lang w:eastAsia="ru-RU"/>
        </w:rPr>
        <w:t>До заключения договора</w:t>
      </w:r>
      <w:r w:rsidR="00683096" w:rsidRPr="0066555F">
        <w:rPr>
          <w:rFonts w:ascii="Times New Roman" w:hAnsi="Times New Roman"/>
          <w:sz w:val="28"/>
          <w:szCs w:val="28"/>
          <w:lang w:eastAsia="ru-RU"/>
        </w:rPr>
        <w:t xml:space="preserve"> исполнитель обязан в удобном для обозрения месте предоставлять потребителю следующую информацию: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перечень оказываемых услуг (выполняемых работ) и форм их предоставления;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обозначения стандартов, обязательным требованиям которых должны соответствовать услуги (работы);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сроки оказания услуг (выполнения работ);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3005"/>
      <w:r w:rsidRPr="0066555F">
        <w:rPr>
          <w:rFonts w:ascii="Times New Roman" w:hAnsi="Times New Roman"/>
          <w:sz w:val="28"/>
          <w:szCs w:val="28"/>
          <w:lang w:eastAsia="ru-RU"/>
        </w:rPr>
        <w:t>- данные о конкретном лице, которое будет оказывать услугу (выполнять работу), если эти данные имеют значение, исходя из характера услуги (работы);</w:t>
      </w:r>
    </w:p>
    <w:bookmarkEnd w:id="1"/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гарантийные сроки, если они установлены федеральными законами, иными правовыми актами Российской Федерации или договором либо предусмотрены обычаем делового оборота;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6555F">
        <w:rPr>
          <w:rFonts w:ascii="Times New Roman" w:hAnsi="Times New Roman"/>
          <w:sz w:val="28"/>
          <w:szCs w:val="28"/>
          <w:lang w:eastAsia="ru-RU"/>
        </w:rPr>
        <w:t>цены на оказываемые услуги (выполняемые работы), а также на используемые при этом материалы, запасные части и фурнитуру исполнителя (обозначенные на их образцах) и сведения о порядке и форме оплаты;</w:t>
      </w:r>
    </w:p>
    <w:p w:rsidR="00683096" w:rsidRPr="0066555F" w:rsidRDefault="00683096" w:rsidP="00EE0F1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7"/>
      <w:r w:rsidRPr="0066555F">
        <w:rPr>
          <w:rFonts w:ascii="Times New Roman" w:hAnsi="Times New Roman"/>
          <w:sz w:val="28"/>
          <w:szCs w:val="28"/>
          <w:lang w:eastAsia="ru-RU"/>
        </w:rPr>
        <w:lastRenderedPageBreak/>
        <w:t>- сведения о подтверждении соответствия услуг (работ) установленным требованиям (номер сертификата соответствия, срок его действия, орган, его выдавший, или регистрационный номер декларации о соответствии, срок ее действия, наименование исполнителя, принявшего декларацию, и орган, ее зарегистрировавший).</w:t>
      </w:r>
      <w:bookmarkEnd w:id="2"/>
    </w:p>
    <w:p w:rsidR="00683096" w:rsidRDefault="00683096" w:rsidP="00343C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42DE9">
        <w:rPr>
          <w:rFonts w:ascii="Times New Roman" w:hAnsi="Times New Roman"/>
          <w:b/>
          <w:iCs/>
          <w:color w:val="C00000"/>
          <w:sz w:val="28"/>
          <w:szCs w:val="28"/>
          <w:lang w:eastAsia="ru-RU"/>
        </w:rPr>
        <w:t>Важно знать!</w:t>
      </w:r>
      <w:r w:rsidRPr="00042D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Эта информация должна быть предоставлена потребителю и в случаях, </w:t>
      </w:r>
      <w:r w:rsidRPr="00042DE9">
        <w:rPr>
          <w:rFonts w:ascii="Times New Roman" w:hAnsi="Times New Roman"/>
          <w:i/>
          <w:sz w:val="28"/>
          <w:szCs w:val="28"/>
          <w:lang w:eastAsia="ru-RU"/>
        </w:rPr>
        <w:t xml:space="preserve">когда обслуживание осуществляется </w:t>
      </w:r>
      <w:r w:rsidRPr="00042DE9">
        <w:rPr>
          <w:rFonts w:ascii="Times New Roman" w:hAnsi="Times New Roman"/>
          <w:b/>
          <w:i/>
          <w:sz w:val="28"/>
          <w:szCs w:val="28"/>
          <w:lang w:eastAsia="ru-RU"/>
        </w:rPr>
        <w:t>вне постоянного места нахождения организации</w:t>
      </w:r>
      <w:r w:rsidRPr="00042DE9">
        <w:rPr>
          <w:rFonts w:ascii="Times New Roman" w:hAnsi="Times New Roman"/>
          <w:i/>
          <w:sz w:val="28"/>
          <w:szCs w:val="28"/>
          <w:lang w:eastAsia="ru-RU"/>
        </w:rPr>
        <w:t>, - во временных помещениях, передвижными приемными пунктами, выездными бригадами и т.п.</w:t>
      </w:r>
    </w:p>
    <w:p w:rsidR="00683096" w:rsidRPr="00042DE9" w:rsidRDefault="00683096" w:rsidP="00343C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83096" w:rsidRPr="0037699A" w:rsidRDefault="00691CEE" w:rsidP="0037699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34925</wp:posOffset>
            </wp:positionV>
            <wp:extent cx="427990" cy="335280"/>
            <wp:effectExtent l="0" t="0" r="0" b="0"/>
            <wp:wrapTight wrapText="bothSides">
              <wp:wrapPolygon edited="0">
                <wp:start x="0" y="0"/>
                <wp:lineTo x="0" y="20864"/>
                <wp:lineTo x="20190" y="20864"/>
                <wp:lineTo x="20190" y="0"/>
                <wp:lineTo x="0" y="0"/>
              </wp:wrapPolygon>
            </wp:wrapTight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096" w:rsidRPr="0037699A">
        <w:rPr>
          <w:rFonts w:ascii="Times New Roman" w:hAnsi="Times New Roman"/>
          <w:i/>
          <w:sz w:val="28"/>
          <w:szCs w:val="28"/>
          <w:lang w:eastAsia="ru-RU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096" w:rsidRPr="0066555F" w:rsidRDefault="00683096" w:rsidP="00133087">
      <w:pPr>
        <w:spacing w:after="0" w:line="240" w:lineRule="auto"/>
        <w:ind w:firstLine="284"/>
        <w:jc w:val="center"/>
        <w:textAlignment w:val="top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66555F">
        <w:rPr>
          <w:rFonts w:ascii="Times New Roman" w:hAnsi="Times New Roman"/>
          <w:b/>
          <w:iCs/>
          <w:color w:val="C00000"/>
          <w:sz w:val="28"/>
          <w:szCs w:val="28"/>
          <w:lang w:eastAsia="ru-RU"/>
        </w:rPr>
        <w:t xml:space="preserve">ТРЕБОВАНИЯ К ДОГОВОРУ ОБ ОКАЗАНИИ УСЛУГ </w:t>
      </w:r>
      <w:r w:rsidRPr="0066555F">
        <w:rPr>
          <w:rFonts w:ascii="Times New Roman" w:hAnsi="Times New Roman"/>
          <w:b/>
          <w:color w:val="C00000"/>
          <w:sz w:val="28"/>
          <w:szCs w:val="28"/>
          <w:lang w:eastAsia="ru-RU"/>
        </w:rPr>
        <w:t>(ВЫПОЛНЕНИИ РАБОТЫ)</w:t>
      </w:r>
    </w:p>
    <w:p w:rsidR="00683096" w:rsidRPr="0066555F" w:rsidRDefault="00683096" w:rsidP="00133087">
      <w:pPr>
        <w:spacing w:after="0" w:line="240" w:lineRule="auto"/>
        <w:ind w:firstLine="284"/>
        <w:jc w:val="center"/>
        <w:textAlignment w:val="top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683096" w:rsidRPr="0066555F" w:rsidRDefault="00683096" w:rsidP="001330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ab/>
      </w:r>
      <w:r w:rsidRPr="0066555F">
        <w:rPr>
          <w:rFonts w:ascii="Times New Roman" w:hAnsi="Times New Roman"/>
          <w:b/>
          <w:sz w:val="28"/>
          <w:szCs w:val="28"/>
          <w:lang w:eastAsia="ru-RU"/>
        </w:rPr>
        <w:t>Договор оформляется в письменной форме</w:t>
      </w:r>
      <w:r w:rsidRPr="0066555F">
        <w:rPr>
          <w:rFonts w:ascii="Times New Roman" w:hAnsi="Times New Roman"/>
          <w:sz w:val="28"/>
          <w:szCs w:val="28"/>
          <w:lang w:eastAsia="ru-RU"/>
        </w:rPr>
        <w:t xml:space="preserve"> (квитанция, иной документ) и должен содержать следующие сведения:</w:t>
      </w:r>
    </w:p>
    <w:p w:rsidR="00683096" w:rsidRPr="0066555F" w:rsidRDefault="00691CEE" w:rsidP="00874E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66040</wp:posOffset>
            </wp:positionV>
            <wp:extent cx="1699260" cy="1282700"/>
            <wp:effectExtent l="0" t="0" r="0" b="0"/>
            <wp:wrapSquare wrapText="bothSides"/>
            <wp:docPr id="5" name="Рисунок 2" descr="C:\Users\suleymanova.LKh.BASHKORTOSTAN\Desktop\Договор субподря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uleymanova.LKh.BASHKORTOSTAN\Desktop\Договор субподря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096" w:rsidRPr="0066555F">
        <w:rPr>
          <w:rFonts w:ascii="Times New Roman" w:hAnsi="Times New Roman"/>
          <w:sz w:val="28"/>
          <w:szCs w:val="28"/>
          <w:lang w:eastAsia="ru-RU"/>
        </w:rPr>
        <w:t>- фирменное наименование (наименование) и местонахождение (юридический адрес) организации - исполнителя (для индивидуального предпринимателя - фамилия, имя, отчество, сведения о государственной регистрации);</w:t>
      </w:r>
    </w:p>
    <w:p w:rsidR="00683096" w:rsidRPr="0066555F" w:rsidRDefault="00683096" w:rsidP="00874E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вид услуги (работы);</w:t>
      </w:r>
    </w:p>
    <w:p w:rsidR="00683096" w:rsidRPr="0066555F" w:rsidRDefault="00683096" w:rsidP="00874E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цену услуги (работы);</w:t>
      </w:r>
    </w:p>
    <w:p w:rsidR="00683096" w:rsidRPr="0066555F" w:rsidRDefault="00683096" w:rsidP="00874E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отметку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дату приема и исполнения заказа;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гарантийный срок на результаты работы, если они установлены федеральными законами, иными правовыми актами Российской Федерации или договором либо предусмотрены обычаем делового оборота;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другие необходимые данные, связанные со спецификой оказываемых услуг (выполняемых работ);</w:t>
      </w:r>
    </w:p>
    <w:p w:rsidR="00683096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- должность лица, принявшего заказ, и его подпись, а также подпись потребителя, сдавшего заказ.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096" w:rsidRPr="0037699A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7699A">
        <w:rPr>
          <w:rFonts w:ascii="Times New Roman" w:hAnsi="Times New Roman"/>
          <w:b/>
          <w:color w:val="C00000"/>
          <w:sz w:val="28"/>
          <w:szCs w:val="28"/>
          <w:lang w:eastAsia="ru-RU"/>
        </w:rPr>
        <w:t>Важно!</w:t>
      </w:r>
      <w:r w:rsidRPr="0037699A">
        <w:rPr>
          <w:rFonts w:ascii="Times New Roman" w:hAnsi="Times New Roman"/>
          <w:i/>
          <w:sz w:val="28"/>
          <w:szCs w:val="28"/>
          <w:lang w:eastAsia="ru-RU"/>
        </w:rPr>
        <w:t>Один экземпляр договора выдается исполнителем потребителю.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096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99A">
        <w:rPr>
          <w:rFonts w:ascii="Times New Roman" w:hAnsi="Times New Roman"/>
          <w:b/>
          <w:color w:val="C00000"/>
          <w:sz w:val="28"/>
          <w:szCs w:val="28"/>
          <w:lang w:eastAsia="ru-RU"/>
        </w:rPr>
        <w:t>Следует знать!</w:t>
      </w:r>
      <w:r w:rsidRPr="0066555F">
        <w:rPr>
          <w:rFonts w:ascii="Times New Roman" w:hAnsi="Times New Roman"/>
          <w:sz w:val="28"/>
          <w:szCs w:val="28"/>
          <w:lang w:eastAsia="ru-RU"/>
        </w:rPr>
        <w:t>Договор об оказании услуги (выполнении работы), исполняемой в присутствии потребителя, может оформляться также путем выдачи кассового чека, билета и т.п.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096" w:rsidRPr="0066555F" w:rsidRDefault="00683096" w:rsidP="00133087">
      <w:pPr>
        <w:spacing w:after="0" w:line="240" w:lineRule="auto"/>
        <w:ind w:firstLine="284"/>
        <w:jc w:val="center"/>
        <w:textAlignment w:val="top"/>
        <w:rPr>
          <w:rFonts w:ascii="Times New Roman" w:hAnsi="Times New Roman"/>
          <w:b/>
          <w:color w:val="C00000"/>
          <w:sz w:val="28"/>
          <w:szCs w:val="28"/>
        </w:rPr>
      </w:pPr>
      <w:r w:rsidRPr="0066555F">
        <w:rPr>
          <w:rFonts w:ascii="Times New Roman" w:hAnsi="Times New Roman"/>
          <w:b/>
          <w:color w:val="C00000"/>
          <w:sz w:val="28"/>
          <w:szCs w:val="28"/>
        </w:rPr>
        <w:lastRenderedPageBreak/>
        <w:t>ПОРЯДОК ОПЛАТЫ УСЛУГ (РАБОТ)</w:t>
      </w:r>
    </w:p>
    <w:p w:rsidR="00683096" w:rsidRPr="0066555F" w:rsidRDefault="00691CEE" w:rsidP="00133087">
      <w:pPr>
        <w:spacing w:after="0" w:line="240" w:lineRule="auto"/>
        <w:ind w:firstLine="284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51435</wp:posOffset>
            </wp:positionV>
            <wp:extent cx="1475105" cy="982980"/>
            <wp:effectExtent l="0" t="0" r="0" b="0"/>
            <wp:wrapTight wrapText="bothSides">
              <wp:wrapPolygon edited="0">
                <wp:start x="6416" y="2512"/>
                <wp:lineTo x="5300" y="6279"/>
                <wp:lineTo x="5021" y="10047"/>
                <wp:lineTo x="3905" y="16744"/>
                <wp:lineTo x="3905" y="19256"/>
                <wp:lineTo x="5579" y="21349"/>
                <wp:lineTo x="7811" y="21349"/>
                <wp:lineTo x="10042" y="21349"/>
                <wp:lineTo x="13390" y="21349"/>
                <wp:lineTo x="17574" y="18837"/>
                <wp:lineTo x="17574" y="9209"/>
                <wp:lineTo x="16737" y="6279"/>
                <wp:lineTo x="15342" y="2512"/>
                <wp:lineTo x="6416" y="2512"/>
              </wp:wrapPolygon>
            </wp:wrapTight>
            <wp:docPr id="6" name="Рисунок 6" descr="C:\Users\suleymanova.LKh.BASHKORTOSTAN\Desktop\o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uleymanova.LKh.BASHKORTOSTAN\Desktop\op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096" w:rsidRPr="0066555F" w:rsidRDefault="00683096" w:rsidP="008F083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 xml:space="preserve">Потребитель обязан оплатить выполненную работу после ее окончательной сдачи исполнителем. </w:t>
      </w:r>
    </w:p>
    <w:p w:rsidR="00683096" w:rsidRPr="0066555F" w:rsidRDefault="00683096" w:rsidP="008F08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Работа может быть оплачена потребителем полностью или путем выдачи аванса.</w:t>
      </w:r>
    </w:p>
    <w:p w:rsidR="00683096" w:rsidRPr="0066555F" w:rsidRDefault="00683096" w:rsidP="008F08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6003"/>
      <w:r w:rsidRPr="0066555F">
        <w:rPr>
          <w:rFonts w:ascii="Times New Roman" w:hAnsi="Times New Roman"/>
          <w:sz w:val="28"/>
          <w:szCs w:val="28"/>
          <w:lang w:eastAsia="ru-RU"/>
        </w:rPr>
        <w:t>Цена услуги (работы) не может быть выше устанавливаемой</w:t>
      </w:r>
      <w:bookmarkStart w:id="4" w:name="sub_6004"/>
      <w:bookmarkEnd w:id="3"/>
      <w:r w:rsidRPr="0066555F">
        <w:rPr>
          <w:rFonts w:ascii="Times New Roman" w:hAnsi="Times New Roman"/>
          <w:sz w:val="28"/>
          <w:szCs w:val="28"/>
          <w:lang w:eastAsia="ru-RU"/>
        </w:rPr>
        <w:t>.</w:t>
      </w:r>
    </w:p>
    <w:p w:rsidR="00683096" w:rsidRPr="0066555F" w:rsidRDefault="00683096" w:rsidP="004F0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Исполнитель не вправе без согласия потребителя выполнять дополнительные услуги (работы) за плату. Потребитель вправе отказаться от оплаты таких работ (услуг), а если они оплачены - потребовать от исполнителя возврата уплаченной суммы.</w:t>
      </w:r>
    </w:p>
    <w:p w:rsidR="00683096" w:rsidRPr="0066555F" w:rsidRDefault="00683096" w:rsidP="004F0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99A">
        <w:rPr>
          <w:rFonts w:ascii="Times New Roman" w:hAnsi="Times New Roman"/>
          <w:b/>
          <w:color w:val="C00000"/>
          <w:sz w:val="28"/>
          <w:szCs w:val="28"/>
          <w:lang w:eastAsia="ru-RU"/>
        </w:rPr>
        <w:t>Важно!</w:t>
      </w:r>
      <w:r w:rsidRPr="0037699A">
        <w:rPr>
          <w:rFonts w:ascii="Times New Roman" w:hAnsi="Times New Roman"/>
          <w:i/>
          <w:sz w:val="28"/>
          <w:szCs w:val="28"/>
          <w:lang w:eastAsia="ru-RU"/>
        </w:rPr>
        <w:t>Потребитель вправе отказаться от исполнения договора об оказании услуги в любое время при условии оплаты исполнителю фактически понесенных расходов.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096" w:rsidRPr="0066555F" w:rsidRDefault="00683096" w:rsidP="00EC2B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66555F">
        <w:rPr>
          <w:rFonts w:ascii="Times New Roman" w:hAnsi="Times New Roman"/>
          <w:b/>
          <w:color w:val="C00000"/>
          <w:sz w:val="28"/>
          <w:szCs w:val="28"/>
          <w:lang w:eastAsia="ru-RU"/>
        </w:rPr>
        <w:t>ДЕЙСТВИЯ ПОТРЕБИТЕЛЯ ПРИ ПРИЕМЕ УСЛУГИ (РАБОТЫ)</w:t>
      </w:r>
    </w:p>
    <w:p w:rsidR="00683096" w:rsidRPr="0066555F" w:rsidRDefault="00683096" w:rsidP="00EC2B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bookmarkEnd w:id="4"/>
    <w:p w:rsidR="00683096" w:rsidRPr="0066555F" w:rsidRDefault="00683096" w:rsidP="004F0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Потребитель обязан в сроки и в порядке, которые предусмотрены договором, с участием исполнителя осмотреть и принять выполненную работу (ее результат). При обнаружении отступлений от договора, ухудшающих результат работы, или иных недостатков в работе потребитель должен немедленно заявить об этом исполнителю. Указанные недостатки должны быть описаны в акте либо в ином документе, удостоверяющем приемку.</w:t>
      </w:r>
    </w:p>
    <w:p w:rsidR="00683096" w:rsidRPr="0066555F" w:rsidRDefault="00683096" w:rsidP="004F0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При обнаружении после приемки работы отступления в ней от договора или иные недостатки (скрытые недостатки), в том числе такие, которые были умышленно скрыты исполнителем, потребитель обязан известить об этом исполнителя в разумный срок по их обнаружении.</w:t>
      </w:r>
    </w:p>
    <w:p w:rsidR="00683096" w:rsidRPr="0066555F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096" w:rsidRPr="0066555F" w:rsidRDefault="00683096" w:rsidP="005253A5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66555F">
        <w:rPr>
          <w:rFonts w:ascii="Times New Roman" w:hAnsi="Times New Roman"/>
          <w:b/>
          <w:bCs/>
          <w:color w:val="C00000"/>
          <w:sz w:val="28"/>
          <w:szCs w:val="28"/>
        </w:rPr>
        <w:t>ДОКУМЕНТЫ, РЕГУЛИРУЮЩИЕ ДЕЯТЕЛЬНОСТЬ В СФЕРЕ БЫТОВЫХ УСЛУГ</w:t>
      </w:r>
    </w:p>
    <w:p w:rsidR="00683096" w:rsidRPr="0066555F" w:rsidRDefault="00683096" w:rsidP="00406B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55F">
        <w:rPr>
          <w:rFonts w:ascii="Times New Roman" w:hAnsi="Times New Roman"/>
          <w:sz w:val="28"/>
          <w:szCs w:val="28"/>
          <w:lang w:eastAsia="ru-RU"/>
        </w:rPr>
        <w:t>1. Гражданский Кодекс Российской Федерации;</w:t>
      </w:r>
    </w:p>
    <w:p w:rsidR="00683096" w:rsidRDefault="00683096" w:rsidP="006655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6555F">
        <w:rPr>
          <w:rFonts w:ascii="Times New Roman" w:hAnsi="Times New Roman"/>
          <w:sz w:val="28"/>
          <w:szCs w:val="28"/>
        </w:rPr>
        <w:t>2. Закон Российской Федерации от 7 февраля 1992 г. № 2300-1 «О защите прав потребителей»;</w:t>
      </w:r>
    </w:p>
    <w:p w:rsidR="00683096" w:rsidRDefault="00683096" w:rsidP="0066555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66555F">
        <w:rPr>
          <w:rFonts w:ascii="Times New Roman" w:hAnsi="Times New Roman"/>
          <w:bCs/>
          <w:sz w:val="28"/>
          <w:szCs w:val="28"/>
        </w:rPr>
        <w:t>3. Правила бытового обслуживания населения в Российской Федерации, утвержденные</w:t>
      </w:r>
      <w:hyperlink r:id="rId9" w:history="1">
        <w:r w:rsidRPr="0066555F">
          <w:rPr>
            <w:rFonts w:ascii="Times New Roman" w:hAnsi="Times New Roman"/>
            <w:sz w:val="28"/>
            <w:szCs w:val="28"/>
            <w:lang w:eastAsia="ru-RU"/>
          </w:rPr>
          <w:t>постановлением Правительства РФ от 15 августа 1997 г. № 1025</w:t>
        </w:r>
      </w:hyperlink>
    </w:p>
    <w:p w:rsidR="00683096" w:rsidRDefault="00683096" w:rsidP="00406B5F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83096" w:rsidRDefault="00683096" w:rsidP="0037699A">
      <w:pPr>
        <w:widowControl w:val="0"/>
        <w:tabs>
          <w:tab w:val="left" w:pos="24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83096" w:rsidRDefault="00683096" w:rsidP="0037699A">
      <w:pPr>
        <w:widowControl w:val="0"/>
        <w:tabs>
          <w:tab w:val="left" w:pos="24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83096" w:rsidRDefault="00683096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83096" w:rsidRPr="0066555F" w:rsidRDefault="00683096" w:rsidP="00206650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/>
          <w:b/>
          <w:i/>
          <w:color w:val="002060"/>
          <w:sz w:val="24"/>
          <w:szCs w:val="24"/>
        </w:rPr>
        <w:t xml:space="preserve">При необходимости личного приема или для составления проекта досудебной претензии потребители могут обратиться </w:t>
      </w:r>
    </w:p>
    <w:p w:rsidR="00683096" w:rsidRPr="0066555F" w:rsidRDefault="00683096" w:rsidP="00206650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/>
          <w:b/>
          <w:i/>
          <w:color w:val="002060"/>
          <w:sz w:val="24"/>
          <w:szCs w:val="24"/>
        </w:rPr>
        <w:t>в Госкомитет РБ  по торговле и защите прав потребителей</w:t>
      </w:r>
    </w:p>
    <w:p w:rsidR="00683096" w:rsidRPr="0066555F" w:rsidRDefault="00683096" w:rsidP="00206650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/>
          <w:b/>
          <w:i/>
          <w:color w:val="002060"/>
          <w:sz w:val="24"/>
          <w:szCs w:val="24"/>
        </w:rPr>
        <w:t xml:space="preserve"> по адресу:  450008, г. Уфа, ул. Цюрупы, 17, кабинет 703</w:t>
      </w:r>
    </w:p>
    <w:p w:rsidR="00683096" w:rsidRPr="0066555F" w:rsidRDefault="00683096" w:rsidP="00206650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/>
          <w:b/>
          <w:i/>
          <w:color w:val="002060"/>
          <w:sz w:val="24"/>
          <w:szCs w:val="24"/>
        </w:rPr>
        <w:t>с 9.00 до 18.00 часов по будням,</w:t>
      </w:r>
    </w:p>
    <w:p w:rsidR="00683096" w:rsidRPr="0066555F" w:rsidRDefault="00683096" w:rsidP="00206650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/>
          <w:b/>
          <w:i/>
          <w:color w:val="002060"/>
          <w:sz w:val="24"/>
          <w:szCs w:val="24"/>
        </w:rPr>
        <w:t>перерыв с 13.00 до 14.00 часов</w:t>
      </w:r>
    </w:p>
    <w:p w:rsidR="00683096" w:rsidRPr="0066555F" w:rsidRDefault="00683096" w:rsidP="00206650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>Т</w:t>
      </w:r>
      <w:r w:rsidRPr="0066555F">
        <w:rPr>
          <w:rFonts w:ascii="Times New Roman" w:hAnsi="Times New Roman"/>
          <w:b/>
          <w:i/>
          <w:color w:val="002060"/>
          <w:sz w:val="24"/>
          <w:szCs w:val="24"/>
        </w:rPr>
        <w:t>елефон «горячей линии» 8 (347) 218-09-78</w:t>
      </w:r>
    </w:p>
    <w:p w:rsidR="00683096" w:rsidRPr="0066555F" w:rsidRDefault="00683096" w:rsidP="00206650">
      <w:pPr>
        <w:spacing w:after="1" w:line="200" w:lineRule="atLeast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683096" w:rsidRPr="0066555F" w:rsidRDefault="00683096" w:rsidP="00206650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/>
          <w:b/>
          <w:color w:val="002060"/>
          <w:sz w:val="24"/>
          <w:szCs w:val="24"/>
          <w:lang w:eastAsia="ru-RU"/>
        </w:rPr>
        <w:t>Уфа-2020</w:t>
      </w:r>
    </w:p>
    <w:sectPr w:rsidR="00683096" w:rsidRPr="0066555F" w:rsidSect="0066555F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D"/>
    <w:rsid w:val="00024DAB"/>
    <w:rsid w:val="00042DE9"/>
    <w:rsid w:val="000979B6"/>
    <w:rsid w:val="000F50F3"/>
    <w:rsid w:val="001312E3"/>
    <w:rsid w:val="00133087"/>
    <w:rsid w:val="00134795"/>
    <w:rsid w:val="001A1110"/>
    <w:rsid w:val="00200F32"/>
    <w:rsid w:val="00206650"/>
    <w:rsid w:val="002137FA"/>
    <w:rsid w:val="00261318"/>
    <w:rsid w:val="003042A4"/>
    <w:rsid w:val="00304EF8"/>
    <w:rsid w:val="003354F1"/>
    <w:rsid w:val="003404DE"/>
    <w:rsid w:val="00343CF6"/>
    <w:rsid w:val="0037699A"/>
    <w:rsid w:val="00406B5F"/>
    <w:rsid w:val="00493DBA"/>
    <w:rsid w:val="004E0C0D"/>
    <w:rsid w:val="004E3996"/>
    <w:rsid w:val="004E5EAF"/>
    <w:rsid w:val="004F010F"/>
    <w:rsid w:val="005013AC"/>
    <w:rsid w:val="00524D62"/>
    <w:rsid w:val="005253A5"/>
    <w:rsid w:val="00535351"/>
    <w:rsid w:val="00590092"/>
    <w:rsid w:val="005978EE"/>
    <w:rsid w:val="0066555F"/>
    <w:rsid w:val="00683096"/>
    <w:rsid w:val="00691CEE"/>
    <w:rsid w:val="007122DF"/>
    <w:rsid w:val="00724355"/>
    <w:rsid w:val="00746523"/>
    <w:rsid w:val="007A1E03"/>
    <w:rsid w:val="007B5E0D"/>
    <w:rsid w:val="00874E7D"/>
    <w:rsid w:val="008D7308"/>
    <w:rsid w:val="008F083C"/>
    <w:rsid w:val="00906D78"/>
    <w:rsid w:val="00921BA6"/>
    <w:rsid w:val="00984A97"/>
    <w:rsid w:val="009865AA"/>
    <w:rsid w:val="00A23B3A"/>
    <w:rsid w:val="00AE1151"/>
    <w:rsid w:val="00B03925"/>
    <w:rsid w:val="00B8208F"/>
    <w:rsid w:val="00B974E7"/>
    <w:rsid w:val="00BC2071"/>
    <w:rsid w:val="00C0793A"/>
    <w:rsid w:val="00C333D1"/>
    <w:rsid w:val="00C44CCC"/>
    <w:rsid w:val="00DA10C4"/>
    <w:rsid w:val="00E01959"/>
    <w:rsid w:val="00E12849"/>
    <w:rsid w:val="00EC2B73"/>
    <w:rsid w:val="00EE0F14"/>
    <w:rsid w:val="00EE3138"/>
    <w:rsid w:val="00F2179B"/>
    <w:rsid w:val="00FA2BDF"/>
    <w:rsid w:val="00FE709E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684F12-83E7-4DA2-9BB6-E1DCED3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19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E019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661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Республики Башкортостан</vt:lpstr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Республики Башкортостан</dc:title>
  <dc:subject/>
  <dc:creator>Сулейманова Ляля Хамзовна</dc:creator>
  <cp:keywords/>
  <dc:description/>
  <cp:lastModifiedBy>1</cp:lastModifiedBy>
  <cp:revision>2</cp:revision>
  <dcterms:created xsi:type="dcterms:W3CDTF">2021-08-19T09:49:00Z</dcterms:created>
  <dcterms:modified xsi:type="dcterms:W3CDTF">2021-08-19T09:49:00Z</dcterms:modified>
</cp:coreProperties>
</file>