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C8299A" w:rsidTr="00FB5874">
        <w:trPr>
          <w:trHeight w:val="1414"/>
        </w:trPr>
        <w:tc>
          <w:tcPr>
            <w:tcW w:w="3686" w:type="dxa"/>
          </w:tcPr>
          <w:p w:rsidR="00C8299A" w:rsidRDefault="00C8299A" w:rsidP="00FB5874">
            <w:pPr>
              <w:pStyle w:val="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C8299A" w:rsidRDefault="00C8299A" w:rsidP="00FB5874">
            <w:pPr>
              <w:pStyle w:val="1"/>
              <w:jc w:val="center"/>
              <w:rPr>
                <w:sz w:val="24"/>
              </w:rPr>
            </w:pPr>
            <w:r>
              <w:t>Дүртөйлө районы</w:t>
            </w:r>
          </w:p>
          <w:p w:rsidR="00C8299A" w:rsidRDefault="00C8299A" w:rsidP="00FB5874">
            <w:pPr>
              <w:pStyle w:val="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C8299A" w:rsidRDefault="00C8299A" w:rsidP="00FB5874">
            <w:pPr>
              <w:pStyle w:val="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299A" w:rsidRDefault="00C8299A" w:rsidP="00FB5874">
            <w:pPr>
              <w:pStyle w:val="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C8299A" w:rsidRDefault="00C8299A" w:rsidP="00FB5874">
            <w:pPr>
              <w:pStyle w:val="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C8299A" w:rsidRDefault="00C8299A" w:rsidP="00FB5874">
            <w:pPr>
              <w:pStyle w:val="1"/>
              <w:jc w:val="center"/>
              <w:rPr>
                <w:sz w:val="24"/>
              </w:rPr>
            </w:pPr>
            <w:r>
              <w:t>Дүртөйлө районы</w:t>
            </w:r>
          </w:p>
          <w:p w:rsidR="00C8299A" w:rsidRDefault="00C8299A" w:rsidP="00FB5874">
            <w:pPr>
              <w:pStyle w:val="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C8299A" w:rsidRDefault="00C8299A" w:rsidP="00FB5874">
            <w:pPr>
              <w:pStyle w:val="1"/>
              <w:jc w:val="center"/>
            </w:pPr>
          </w:p>
          <w:p w:rsidR="00C8299A" w:rsidRDefault="00C8299A" w:rsidP="00FB58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41F">
              <w:pict>
                <v:line id="_x0000_s1026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C8299A" w:rsidRDefault="00C8299A" w:rsidP="00FB58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8299A" w:rsidRDefault="00C8299A" w:rsidP="00FB58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C8299A" w:rsidRDefault="00C8299A" w:rsidP="00FB5874">
            <w:pPr>
              <w:pStyle w:val="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C8299A" w:rsidRDefault="00C8299A" w:rsidP="00FB5874">
            <w:pPr>
              <w:pStyle w:val="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C8299A" w:rsidRDefault="00C8299A" w:rsidP="00FB5874">
            <w:pPr>
              <w:pStyle w:val="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C8299A" w:rsidRDefault="00C8299A" w:rsidP="00FB5874">
            <w:pPr>
              <w:pStyle w:val="1"/>
              <w:jc w:val="center"/>
            </w:pPr>
          </w:p>
          <w:p w:rsidR="00C8299A" w:rsidRDefault="00C8299A" w:rsidP="00FB58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99A" w:rsidRPr="00A561E2" w:rsidRDefault="005128B9" w:rsidP="00C829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C8299A" w:rsidRPr="00A561E2">
        <w:rPr>
          <w:b/>
          <w:sz w:val="28"/>
          <w:szCs w:val="28"/>
        </w:rPr>
        <w:t>ПОСТАНОВЛЕНИЕ</w:t>
      </w:r>
    </w:p>
    <w:p w:rsidR="00C8299A" w:rsidRPr="00A561E2" w:rsidRDefault="00C8299A" w:rsidP="00C82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апрель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№14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A561E2">
        <w:rPr>
          <w:b/>
          <w:sz w:val="28"/>
          <w:szCs w:val="28"/>
        </w:rPr>
        <w:t xml:space="preserve"> апреля 2022 г.</w:t>
      </w:r>
    </w:p>
    <w:p w:rsidR="00C8299A" w:rsidRDefault="00C8299A" w:rsidP="00C8299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8299A" w:rsidRPr="00C8299A" w:rsidRDefault="00C8299A" w:rsidP="00C829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99A">
        <w:rPr>
          <w:b/>
          <w:sz w:val="28"/>
          <w:szCs w:val="28"/>
        </w:rPr>
        <w:t>О внесение изменений в постановление главы сельского поселения</w:t>
      </w:r>
    </w:p>
    <w:p w:rsidR="00C8299A" w:rsidRPr="00C8299A" w:rsidRDefault="00C8299A" w:rsidP="00C829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8299A">
        <w:rPr>
          <w:b/>
          <w:sz w:val="28"/>
          <w:szCs w:val="28"/>
        </w:rPr>
        <w:t>Куккуяновский</w:t>
      </w:r>
      <w:proofErr w:type="spellEnd"/>
      <w:r w:rsidRPr="00C8299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8299A">
        <w:rPr>
          <w:b/>
          <w:sz w:val="28"/>
          <w:szCs w:val="28"/>
        </w:rPr>
        <w:t>Дюртюлинский</w:t>
      </w:r>
      <w:proofErr w:type="spellEnd"/>
      <w:r w:rsidRPr="00C8299A">
        <w:rPr>
          <w:b/>
          <w:sz w:val="28"/>
          <w:szCs w:val="28"/>
        </w:rPr>
        <w:t xml:space="preserve"> район Республики Башкортостан от 05.08.2021г. №43 «Об утверждении Административного регламента предоставления муниципальной услуги </w:t>
      </w:r>
      <w:r w:rsidRPr="00C8299A">
        <w:rPr>
          <w:rFonts w:eastAsiaTheme="minorEastAsia"/>
          <w:b/>
          <w:bCs/>
          <w:sz w:val="28"/>
          <w:szCs w:val="28"/>
        </w:rPr>
        <w:t>«</w:t>
      </w:r>
      <w:r w:rsidRPr="00C8299A">
        <w:rPr>
          <w:b/>
          <w:bCs/>
          <w:sz w:val="28"/>
          <w:szCs w:val="28"/>
        </w:rPr>
        <w:t>Присвоение и аннулирование адресов</w:t>
      </w:r>
      <w:r w:rsidRPr="00C8299A">
        <w:rPr>
          <w:rFonts w:eastAsiaTheme="minorEastAsia"/>
          <w:b/>
          <w:bCs/>
          <w:sz w:val="28"/>
          <w:szCs w:val="28"/>
        </w:rPr>
        <w:t>»</w:t>
      </w:r>
      <w:r w:rsidRPr="00C8299A">
        <w:rPr>
          <w:b/>
          <w:sz w:val="28"/>
          <w:szCs w:val="28"/>
        </w:rPr>
        <w:t xml:space="preserve">  в сельском поселении </w:t>
      </w:r>
      <w:proofErr w:type="spellStart"/>
      <w:r w:rsidRPr="00C8299A">
        <w:rPr>
          <w:b/>
          <w:sz w:val="28"/>
          <w:szCs w:val="28"/>
        </w:rPr>
        <w:t>Куккуяновский</w:t>
      </w:r>
      <w:proofErr w:type="spellEnd"/>
      <w:r w:rsidRPr="00C8299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8299A">
        <w:rPr>
          <w:b/>
          <w:sz w:val="28"/>
          <w:szCs w:val="28"/>
        </w:rPr>
        <w:t>Дюртюлинский</w:t>
      </w:r>
      <w:proofErr w:type="spellEnd"/>
      <w:r w:rsidRPr="00C8299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</w:t>
      </w:r>
      <w:r w:rsidRPr="00C8299A">
        <w:rPr>
          <w:b/>
          <w:sz w:val="28"/>
          <w:szCs w:val="28"/>
        </w:rPr>
        <w:t>Республики Башкортостан»</w:t>
      </w:r>
    </w:p>
    <w:p w:rsidR="00C8299A" w:rsidRPr="00C8299A" w:rsidRDefault="00C8299A" w:rsidP="00C8299A">
      <w:pPr>
        <w:jc w:val="both"/>
        <w:rPr>
          <w:b/>
          <w:sz w:val="28"/>
          <w:szCs w:val="28"/>
        </w:rPr>
      </w:pPr>
    </w:p>
    <w:p w:rsidR="00C8299A" w:rsidRPr="00C8299A" w:rsidRDefault="00C8299A" w:rsidP="00C8299A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 xml:space="preserve">         </w:t>
      </w:r>
      <w:proofErr w:type="gramStart"/>
      <w:r w:rsidRPr="00C8299A">
        <w:rPr>
          <w:sz w:val="28"/>
          <w:szCs w:val="28"/>
        </w:rPr>
        <w:t xml:space="preserve">Рассмотрев протест </w:t>
      </w:r>
      <w:proofErr w:type="spellStart"/>
      <w:r w:rsidRPr="00C8299A">
        <w:rPr>
          <w:sz w:val="28"/>
          <w:szCs w:val="28"/>
        </w:rPr>
        <w:t>Дюртюлинской</w:t>
      </w:r>
      <w:proofErr w:type="spellEnd"/>
      <w:r w:rsidRPr="00C8299A">
        <w:rPr>
          <w:sz w:val="28"/>
          <w:szCs w:val="28"/>
        </w:rPr>
        <w:t xml:space="preserve"> межрайонной прокуратуры Республики Башкортостан</w:t>
      </w:r>
      <w:bookmarkStart w:id="0" w:name="_GoBack"/>
      <w:bookmarkEnd w:id="0"/>
      <w:r w:rsidRPr="00C8299A">
        <w:rPr>
          <w:sz w:val="28"/>
          <w:szCs w:val="28"/>
        </w:rPr>
        <w:t xml:space="preserve"> от 31.03.2022г. 37-1/2022г.,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proofErr w:type="gramEnd"/>
    </w:p>
    <w:p w:rsidR="00C8299A" w:rsidRPr="00C8299A" w:rsidRDefault="00C8299A" w:rsidP="00C8299A">
      <w:pPr>
        <w:jc w:val="both"/>
        <w:rPr>
          <w:b/>
          <w:sz w:val="28"/>
          <w:szCs w:val="28"/>
        </w:rPr>
      </w:pPr>
      <w:r w:rsidRPr="00C8299A">
        <w:rPr>
          <w:b/>
          <w:sz w:val="28"/>
          <w:szCs w:val="28"/>
        </w:rPr>
        <w:t>ПОСТАНОВЛЯЮ:</w:t>
      </w:r>
    </w:p>
    <w:p w:rsidR="00C8299A" w:rsidRPr="00C8299A" w:rsidRDefault="00C8299A" w:rsidP="00C8299A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C8299A">
        <w:rPr>
          <w:sz w:val="28"/>
          <w:szCs w:val="28"/>
        </w:rPr>
        <w:t xml:space="preserve">      1.Внести следующие изменения  в постановление главы сельского поселения </w:t>
      </w:r>
      <w:proofErr w:type="spellStart"/>
      <w:r w:rsidRPr="00C8299A">
        <w:rPr>
          <w:sz w:val="28"/>
          <w:szCs w:val="28"/>
        </w:rPr>
        <w:t>Куккуяновский</w:t>
      </w:r>
      <w:proofErr w:type="spellEnd"/>
      <w:r w:rsidRPr="00C8299A">
        <w:rPr>
          <w:sz w:val="28"/>
          <w:szCs w:val="28"/>
        </w:rPr>
        <w:t xml:space="preserve"> сельсовет муниципального района </w:t>
      </w:r>
      <w:proofErr w:type="spellStart"/>
      <w:r w:rsidRPr="00C8299A">
        <w:rPr>
          <w:sz w:val="28"/>
          <w:szCs w:val="28"/>
        </w:rPr>
        <w:t>Дюртюлинский</w:t>
      </w:r>
      <w:proofErr w:type="spellEnd"/>
      <w:r w:rsidRPr="00C8299A">
        <w:rPr>
          <w:sz w:val="28"/>
          <w:szCs w:val="28"/>
        </w:rPr>
        <w:t xml:space="preserve"> район Республики Башкортостан № 43 от 05.08.2021г. «Об утверждении Административного регламента предоставления муниципальной услуги </w:t>
      </w:r>
      <w:r w:rsidRPr="00C8299A">
        <w:rPr>
          <w:rFonts w:eastAsiaTheme="minorEastAsia"/>
          <w:bCs/>
          <w:sz w:val="28"/>
          <w:szCs w:val="28"/>
        </w:rPr>
        <w:t>«</w:t>
      </w:r>
      <w:r w:rsidRPr="00C8299A">
        <w:rPr>
          <w:bCs/>
          <w:sz w:val="28"/>
          <w:szCs w:val="28"/>
        </w:rPr>
        <w:t>Присвоение и аннулирование адресов</w:t>
      </w:r>
      <w:r w:rsidRPr="00C8299A">
        <w:rPr>
          <w:rFonts w:eastAsiaTheme="minorEastAsia"/>
          <w:bCs/>
          <w:sz w:val="28"/>
          <w:szCs w:val="28"/>
        </w:rPr>
        <w:t>»</w:t>
      </w:r>
      <w:r w:rsidRPr="00C8299A">
        <w:rPr>
          <w:sz w:val="28"/>
          <w:szCs w:val="28"/>
        </w:rPr>
        <w:t xml:space="preserve"> </w:t>
      </w:r>
      <w:r w:rsidRPr="00C8299A">
        <w:rPr>
          <w:bCs/>
          <w:sz w:val="28"/>
          <w:szCs w:val="28"/>
        </w:rPr>
        <w:t xml:space="preserve">в сельском поселении </w:t>
      </w:r>
      <w:proofErr w:type="spellStart"/>
      <w:r w:rsidRPr="00C8299A">
        <w:rPr>
          <w:bCs/>
          <w:sz w:val="28"/>
          <w:szCs w:val="28"/>
        </w:rPr>
        <w:t>Куккуяновский</w:t>
      </w:r>
      <w:proofErr w:type="spellEnd"/>
      <w:r w:rsidRPr="00C8299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8299A">
        <w:rPr>
          <w:bCs/>
          <w:sz w:val="28"/>
          <w:szCs w:val="28"/>
        </w:rPr>
        <w:t>Дюртюлинский</w:t>
      </w:r>
      <w:proofErr w:type="spellEnd"/>
      <w:r w:rsidRPr="00C8299A">
        <w:rPr>
          <w:bCs/>
          <w:sz w:val="28"/>
          <w:szCs w:val="28"/>
        </w:rPr>
        <w:t xml:space="preserve"> район Республики Башкортостан»:</w:t>
      </w:r>
    </w:p>
    <w:p w:rsidR="00C8299A" w:rsidRPr="00C8299A" w:rsidRDefault="00C8299A" w:rsidP="00C8299A">
      <w:pPr>
        <w:widowControl w:val="0"/>
        <w:tabs>
          <w:tab w:val="left" w:pos="567"/>
          <w:tab w:val="left" w:pos="1860"/>
        </w:tabs>
        <w:ind w:left="720"/>
        <w:contextualSpacing/>
        <w:jc w:val="both"/>
        <w:rPr>
          <w:bCs/>
          <w:sz w:val="28"/>
          <w:szCs w:val="28"/>
        </w:rPr>
      </w:pPr>
      <w:r w:rsidRPr="00C8299A">
        <w:rPr>
          <w:bCs/>
          <w:sz w:val="28"/>
          <w:szCs w:val="28"/>
        </w:rPr>
        <w:tab/>
      </w:r>
    </w:p>
    <w:p w:rsidR="00C8299A" w:rsidRPr="00C8299A" w:rsidRDefault="00C8299A" w:rsidP="005128B9">
      <w:pPr>
        <w:widowControl w:val="0"/>
        <w:tabs>
          <w:tab w:val="left" w:pos="567"/>
          <w:tab w:val="left" w:pos="1860"/>
        </w:tabs>
        <w:contextualSpacing/>
        <w:jc w:val="center"/>
        <w:rPr>
          <w:b/>
          <w:bCs/>
          <w:sz w:val="28"/>
          <w:szCs w:val="28"/>
        </w:rPr>
      </w:pPr>
      <w:r w:rsidRPr="00C8299A">
        <w:rPr>
          <w:b/>
          <w:bCs/>
          <w:sz w:val="28"/>
          <w:szCs w:val="28"/>
        </w:rPr>
        <w:t>1.1. Пункт 3.1 Административного регламента изложить в следующей редакции:</w:t>
      </w:r>
    </w:p>
    <w:p w:rsidR="00C8299A" w:rsidRPr="00C8299A" w:rsidRDefault="00C8299A" w:rsidP="00C8299A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C8299A">
        <w:rPr>
          <w:sz w:val="28"/>
          <w:szCs w:val="28"/>
        </w:rPr>
        <w:t xml:space="preserve"> «Предоставление муниципальной услуги включает в себя следующие административные   процедуры:</w:t>
      </w:r>
    </w:p>
    <w:p w:rsidR="00C8299A" w:rsidRPr="00C8299A" w:rsidRDefault="00C8299A" w:rsidP="00C8299A">
      <w:pPr>
        <w:shd w:val="clear" w:color="auto" w:fill="FFFFFF"/>
        <w:jc w:val="both"/>
        <w:rPr>
          <w:sz w:val="28"/>
          <w:szCs w:val="28"/>
        </w:rPr>
      </w:pPr>
      <w:r w:rsidRPr="00C8299A">
        <w:rPr>
          <w:sz w:val="28"/>
          <w:szCs w:val="28"/>
        </w:rPr>
        <w:t xml:space="preserve">прием документов, регистрация заявления и выдача  заявителю   или его представителю   расписки в получении документов; 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>рассмотрение заявления с приложенными к нему документами, формирование и направление    межведомственных запросов о представлении документов и информации;</w:t>
      </w:r>
    </w:p>
    <w:p w:rsidR="00C8299A" w:rsidRPr="00C8299A" w:rsidRDefault="00C8299A" w:rsidP="00C8299A">
      <w:pPr>
        <w:shd w:val="clear" w:color="auto" w:fill="FFFFFF"/>
        <w:jc w:val="both"/>
        <w:rPr>
          <w:sz w:val="28"/>
          <w:szCs w:val="28"/>
        </w:rPr>
      </w:pPr>
      <w:r w:rsidRPr="00C8299A">
        <w:rPr>
          <w:sz w:val="28"/>
          <w:szCs w:val="28"/>
        </w:rPr>
        <w:lastRenderedPageBreak/>
        <w:t>провести осмотр местонахождения объекта адресации (при необходимости);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>принятие решения о присвоении объекту адресации адреса или аннулирование его адреса,  внесение сведений в государственный адресный реестр;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99A">
        <w:rPr>
          <w:sz w:val="28"/>
          <w:szCs w:val="28"/>
        </w:rPr>
        <w:t xml:space="preserve"> направление (выдача) заявителю результата предоставления муниципальной услуги.</w:t>
      </w:r>
    </w:p>
    <w:p w:rsidR="00C8299A" w:rsidRPr="00C8299A" w:rsidRDefault="00C8299A" w:rsidP="00C8299A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 xml:space="preserve">Описание административных процедур приведено в Приложении № 4 </w:t>
      </w:r>
      <w:r w:rsidRPr="00C8299A">
        <w:rPr>
          <w:sz w:val="28"/>
          <w:szCs w:val="28"/>
        </w:rPr>
        <w:br/>
        <w:t xml:space="preserve"> к настоящему Административному регламенту»;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99A" w:rsidRPr="00C8299A" w:rsidRDefault="00C8299A" w:rsidP="005128B9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  <w:szCs w:val="28"/>
        </w:rPr>
      </w:pPr>
      <w:r w:rsidRPr="00C8299A">
        <w:rPr>
          <w:b/>
          <w:sz w:val="28"/>
          <w:szCs w:val="28"/>
        </w:rPr>
        <w:t>1.2. Пункт 2.9.1.</w:t>
      </w:r>
      <w:r w:rsidRPr="00C8299A">
        <w:rPr>
          <w:b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 xml:space="preserve"> «В отношении земельных участков: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>2.9.1.1.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>2.9.1.2.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адреса)»;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99A" w:rsidRPr="00C8299A" w:rsidRDefault="00C8299A" w:rsidP="005128B9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  <w:szCs w:val="28"/>
        </w:rPr>
      </w:pPr>
      <w:r w:rsidRPr="00C8299A">
        <w:rPr>
          <w:b/>
          <w:sz w:val="28"/>
          <w:szCs w:val="28"/>
        </w:rPr>
        <w:t>1.3.  Пункт 2.9.2.</w:t>
      </w:r>
      <w:r w:rsidRPr="00C8299A">
        <w:rPr>
          <w:b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C8299A" w:rsidRPr="00C8299A" w:rsidRDefault="00C8299A" w:rsidP="00C8299A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shd w:val="clear" w:color="auto" w:fill="FFFFFF"/>
        </w:rPr>
      </w:pPr>
      <w:r w:rsidRPr="00C8299A">
        <w:rPr>
          <w:bCs/>
          <w:sz w:val="28"/>
          <w:szCs w:val="28"/>
        </w:rPr>
        <w:t xml:space="preserve">«2.9.2.1. </w:t>
      </w:r>
      <w:r w:rsidRPr="00C8299A">
        <w:rPr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8299A" w:rsidRPr="00C8299A" w:rsidRDefault="00C8299A" w:rsidP="00C8299A">
      <w:pPr>
        <w:shd w:val="clear" w:color="auto" w:fill="FFFFFF"/>
        <w:jc w:val="both"/>
        <w:rPr>
          <w:sz w:val="28"/>
          <w:szCs w:val="28"/>
        </w:rPr>
      </w:pPr>
      <w:r w:rsidRPr="00C8299A">
        <w:rPr>
          <w:sz w:val="28"/>
          <w:szCs w:val="28"/>
        </w:rPr>
        <w:t xml:space="preserve"> 2.9.2.2. Правоустанавливающие и (или) </w:t>
      </w:r>
      <w:proofErr w:type="spellStart"/>
      <w:r w:rsidRPr="00C8299A">
        <w:rPr>
          <w:sz w:val="28"/>
          <w:szCs w:val="28"/>
        </w:rPr>
        <w:t>правоудостоверяющие</w:t>
      </w:r>
      <w:proofErr w:type="spellEnd"/>
      <w:r w:rsidRPr="00C8299A">
        <w:rPr>
          <w:sz w:val="28"/>
          <w:szCs w:val="28"/>
        </w:rPr>
        <w:t xml:space="preserve"> документы на объект 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5" w:history="1">
        <w:r w:rsidRPr="00C8299A">
          <w:rPr>
            <w:sz w:val="28"/>
            <w:szCs w:val="28"/>
          </w:rPr>
          <w:t>Градостроительным   кодексом</w:t>
        </w:r>
      </w:hyperlink>
      <w:r w:rsidRPr="00C8299A">
        <w:rPr>
          <w:sz w:val="28"/>
          <w:szCs w:val="28"/>
        </w:rPr>
        <w:t xml:space="preserve"> Российской Федерации для </w:t>
      </w:r>
      <w:proofErr w:type="gramStart"/>
      <w:r w:rsidRPr="00C8299A">
        <w:rPr>
          <w:sz w:val="28"/>
          <w:szCs w:val="28"/>
        </w:rPr>
        <w:t>строительства</w:t>
      </w:r>
      <w:proofErr w:type="gramEnd"/>
      <w:r w:rsidRPr="00C8299A">
        <w:rPr>
          <w:sz w:val="28"/>
          <w:szCs w:val="28"/>
        </w:rPr>
        <w:t xml:space="preserve"> которых получение разрешения на    строительство не требуется, правоустанавливающие и (или) </w:t>
      </w:r>
      <w:proofErr w:type="spellStart"/>
      <w:r w:rsidRPr="00C8299A">
        <w:rPr>
          <w:sz w:val="28"/>
          <w:szCs w:val="28"/>
        </w:rPr>
        <w:t>правоудостоверяющие</w:t>
      </w:r>
      <w:proofErr w:type="spellEnd"/>
      <w:r w:rsidRPr="00C8299A">
        <w:rPr>
          <w:sz w:val="28"/>
          <w:szCs w:val="28"/>
        </w:rPr>
        <w:t xml:space="preserve">    документы на земельный участок, на котором расположены указанное здание (строение),   сооружение);</w:t>
      </w:r>
    </w:p>
    <w:p w:rsidR="00C8299A" w:rsidRPr="00C8299A" w:rsidRDefault="00C8299A" w:rsidP="00C8299A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C8299A">
        <w:rPr>
          <w:sz w:val="28"/>
          <w:szCs w:val="28"/>
          <w:shd w:val="clear" w:color="auto" w:fill="FFFFFF"/>
        </w:rPr>
        <w:t>2.9.2.3.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адресации)»;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99A" w:rsidRPr="00C8299A" w:rsidRDefault="00C8299A" w:rsidP="005128B9">
      <w:pPr>
        <w:widowControl w:val="0"/>
        <w:tabs>
          <w:tab w:val="left" w:pos="567"/>
        </w:tabs>
        <w:contextualSpacing/>
        <w:jc w:val="center"/>
        <w:rPr>
          <w:b/>
          <w:bCs/>
          <w:sz w:val="28"/>
          <w:szCs w:val="28"/>
        </w:rPr>
      </w:pPr>
      <w:r w:rsidRPr="00C8299A">
        <w:rPr>
          <w:b/>
          <w:sz w:val="28"/>
          <w:szCs w:val="28"/>
        </w:rPr>
        <w:t>1.4.  Пункт 2.9.3.</w:t>
      </w:r>
      <w:r w:rsidRPr="00C8299A">
        <w:rPr>
          <w:b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99A">
        <w:rPr>
          <w:bCs/>
          <w:sz w:val="28"/>
          <w:szCs w:val="28"/>
        </w:rPr>
        <w:t>"</w:t>
      </w:r>
      <w:r w:rsidRPr="00C8299A">
        <w:rPr>
          <w:sz w:val="28"/>
          <w:szCs w:val="28"/>
        </w:rPr>
        <w:t>2.9.3. В отношении помещений:</w:t>
      </w:r>
    </w:p>
    <w:p w:rsidR="00C8299A" w:rsidRPr="00C8299A" w:rsidRDefault="00C8299A" w:rsidP="00C8299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C8299A">
        <w:rPr>
          <w:sz w:val="28"/>
          <w:szCs w:val="28"/>
        </w:rPr>
        <w:t xml:space="preserve">2.9.3.1. </w:t>
      </w:r>
      <w:r w:rsidRPr="00C8299A">
        <w:rPr>
          <w:sz w:val="28"/>
          <w:szCs w:val="28"/>
          <w:shd w:val="clear" w:color="auto" w:fill="FFFFFF"/>
        </w:rPr>
        <w:t xml:space="preserve">выписка из Единого государственного реестра недвижимости об объекте недвижимости, являющемся объектом адресации (в случае </w:t>
      </w:r>
      <w:r w:rsidRPr="00C8299A">
        <w:rPr>
          <w:sz w:val="28"/>
          <w:szCs w:val="28"/>
          <w:shd w:val="clear" w:color="auto" w:fill="FFFFFF"/>
        </w:rPr>
        <w:lastRenderedPageBreak/>
        <w:t>присвоения адреса объекту        адресации,  поставленному на кадастровый учет);</w:t>
      </w:r>
    </w:p>
    <w:p w:rsidR="00C8299A" w:rsidRPr="00C8299A" w:rsidRDefault="00C8299A" w:rsidP="00C8299A">
      <w:pPr>
        <w:shd w:val="clear" w:color="auto" w:fill="FFFFFF"/>
        <w:spacing w:after="30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299A" w:rsidRPr="00C8299A" w:rsidRDefault="00C8299A" w:rsidP="00C8299A">
      <w:pPr>
        <w:shd w:val="clear" w:color="auto" w:fill="FFFFFF"/>
        <w:spacing w:after="300"/>
        <w:jc w:val="both"/>
        <w:rPr>
          <w:sz w:val="28"/>
          <w:szCs w:val="28"/>
        </w:rPr>
      </w:pPr>
      <w:r w:rsidRPr="00C8299A">
        <w:rPr>
          <w:sz w:val="28"/>
          <w:szCs w:val="28"/>
        </w:rPr>
        <w:t>2.9.3.3. Акт приемочной комиссии при переустройстве и (или) перепланировке помещения,          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адресации)»;</w:t>
      </w:r>
    </w:p>
    <w:p w:rsidR="00C8299A" w:rsidRPr="00C8299A" w:rsidRDefault="00C8299A" w:rsidP="00C8299A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C8299A">
        <w:rPr>
          <w:sz w:val="28"/>
          <w:szCs w:val="28"/>
        </w:rPr>
        <w:t xml:space="preserve">    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C8299A">
        <w:rPr>
          <w:sz w:val="28"/>
          <w:szCs w:val="28"/>
        </w:rPr>
        <w:t>Куккуяновский</w:t>
      </w:r>
      <w:proofErr w:type="spellEnd"/>
      <w:r w:rsidRPr="00C8299A">
        <w:rPr>
          <w:sz w:val="28"/>
          <w:szCs w:val="28"/>
        </w:rPr>
        <w:t xml:space="preserve"> сельсовет муниципального района </w:t>
      </w:r>
      <w:proofErr w:type="spellStart"/>
      <w:r w:rsidRPr="00C8299A">
        <w:rPr>
          <w:sz w:val="28"/>
          <w:szCs w:val="28"/>
        </w:rPr>
        <w:t>Дюртюлинский</w:t>
      </w:r>
      <w:proofErr w:type="spellEnd"/>
      <w:r w:rsidRPr="00C8299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C8299A">
        <w:rPr>
          <w:sz w:val="28"/>
          <w:szCs w:val="28"/>
        </w:rPr>
        <w:t>с</w:t>
      </w:r>
      <w:proofErr w:type="gramStart"/>
      <w:r w:rsidRPr="00C8299A">
        <w:rPr>
          <w:sz w:val="28"/>
          <w:szCs w:val="28"/>
        </w:rPr>
        <w:t>.К</w:t>
      </w:r>
      <w:proofErr w:type="gramEnd"/>
      <w:r w:rsidRPr="00C8299A">
        <w:rPr>
          <w:sz w:val="28"/>
          <w:szCs w:val="28"/>
        </w:rPr>
        <w:t>уккуяново</w:t>
      </w:r>
      <w:proofErr w:type="spellEnd"/>
      <w:r w:rsidRPr="00C8299A">
        <w:rPr>
          <w:sz w:val="28"/>
          <w:szCs w:val="28"/>
        </w:rPr>
        <w:t>, ул.Ш.Максютова,15   и на  официальном сайте в сети «Интернет».</w:t>
      </w:r>
    </w:p>
    <w:p w:rsidR="00C8299A" w:rsidRPr="00C8299A" w:rsidRDefault="00C8299A" w:rsidP="00C8299A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C8299A">
        <w:rPr>
          <w:bCs/>
          <w:sz w:val="28"/>
          <w:szCs w:val="28"/>
        </w:rPr>
        <w:t xml:space="preserve">    3</w:t>
      </w:r>
      <w:r w:rsidRPr="00C8299A">
        <w:rPr>
          <w:sz w:val="28"/>
          <w:szCs w:val="28"/>
        </w:rPr>
        <w:t xml:space="preserve">.  </w:t>
      </w:r>
      <w:proofErr w:type="gramStart"/>
      <w:r w:rsidRPr="00C8299A">
        <w:rPr>
          <w:sz w:val="28"/>
          <w:szCs w:val="28"/>
        </w:rPr>
        <w:t>Контроль за</w:t>
      </w:r>
      <w:proofErr w:type="gramEnd"/>
      <w:r w:rsidRPr="00C8299A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C8299A" w:rsidRPr="00C8299A" w:rsidRDefault="00C8299A" w:rsidP="00C8299A">
      <w:pPr>
        <w:widowControl w:val="0"/>
        <w:tabs>
          <w:tab w:val="left" w:pos="567"/>
        </w:tabs>
        <w:ind w:left="720"/>
        <w:contextualSpacing/>
        <w:jc w:val="both"/>
        <w:rPr>
          <w:bCs/>
          <w:sz w:val="28"/>
          <w:szCs w:val="28"/>
        </w:rPr>
      </w:pPr>
    </w:p>
    <w:p w:rsidR="00C8299A" w:rsidRPr="00C8299A" w:rsidRDefault="00C8299A" w:rsidP="00C82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</w:t>
      </w:r>
      <w:r w:rsidRPr="00C8299A">
        <w:rPr>
          <w:b/>
          <w:sz w:val="28"/>
          <w:szCs w:val="28"/>
        </w:rPr>
        <w:t xml:space="preserve">поселения                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 w:rsidRPr="00C8299A">
        <w:rPr>
          <w:b/>
          <w:sz w:val="28"/>
          <w:szCs w:val="28"/>
        </w:rPr>
        <w:t>Х.М.Хазиев</w:t>
      </w:r>
      <w:proofErr w:type="spellEnd"/>
    </w:p>
    <w:p w:rsidR="00C8299A" w:rsidRPr="00C8299A" w:rsidRDefault="00C8299A" w:rsidP="00C8299A">
      <w:pPr>
        <w:jc w:val="both"/>
        <w:rPr>
          <w:b/>
          <w:sz w:val="28"/>
          <w:szCs w:val="28"/>
        </w:rPr>
      </w:pPr>
    </w:p>
    <w:p w:rsidR="00C8299A" w:rsidRPr="00C8299A" w:rsidRDefault="00C8299A" w:rsidP="00C8299A">
      <w:pPr>
        <w:jc w:val="both"/>
        <w:rPr>
          <w:sz w:val="28"/>
          <w:szCs w:val="28"/>
        </w:rPr>
      </w:pPr>
      <w:r w:rsidRPr="00C8299A">
        <w:rPr>
          <w:sz w:val="28"/>
          <w:szCs w:val="28"/>
        </w:rPr>
        <w:t xml:space="preserve">с. </w:t>
      </w:r>
      <w:proofErr w:type="spellStart"/>
      <w:r w:rsidRPr="00C8299A">
        <w:rPr>
          <w:sz w:val="28"/>
          <w:szCs w:val="28"/>
        </w:rPr>
        <w:t>Куккуяново</w:t>
      </w:r>
      <w:proofErr w:type="spellEnd"/>
    </w:p>
    <w:p w:rsidR="00C8299A" w:rsidRPr="00C8299A" w:rsidRDefault="00C8299A" w:rsidP="00C8299A">
      <w:pPr>
        <w:tabs>
          <w:tab w:val="left" w:pos="2295"/>
        </w:tabs>
        <w:jc w:val="both"/>
        <w:rPr>
          <w:sz w:val="28"/>
          <w:szCs w:val="28"/>
        </w:rPr>
      </w:pPr>
      <w:r w:rsidRPr="00C8299A">
        <w:rPr>
          <w:sz w:val="28"/>
          <w:szCs w:val="28"/>
        </w:rPr>
        <w:t>__________2022г.</w:t>
      </w:r>
      <w:r w:rsidRPr="00C8299A">
        <w:rPr>
          <w:sz w:val="28"/>
          <w:szCs w:val="28"/>
        </w:rPr>
        <w:tab/>
      </w:r>
    </w:p>
    <w:p w:rsidR="00C8299A" w:rsidRPr="00C8299A" w:rsidRDefault="00C8299A" w:rsidP="00C8299A">
      <w:pPr>
        <w:jc w:val="both"/>
        <w:rPr>
          <w:sz w:val="28"/>
          <w:szCs w:val="28"/>
        </w:rPr>
      </w:pPr>
      <w:r w:rsidRPr="00C8299A">
        <w:rPr>
          <w:sz w:val="28"/>
          <w:szCs w:val="28"/>
        </w:rPr>
        <w:t>№</w:t>
      </w:r>
    </w:p>
    <w:p w:rsidR="00C8299A" w:rsidRPr="00C8299A" w:rsidRDefault="00C8299A" w:rsidP="00C8299A">
      <w:pPr>
        <w:jc w:val="both"/>
        <w:rPr>
          <w:sz w:val="28"/>
          <w:szCs w:val="28"/>
        </w:rPr>
      </w:pPr>
    </w:p>
    <w:p w:rsidR="004B4A6C" w:rsidRPr="00C8299A" w:rsidRDefault="004B4A6C" w:rsidP="00C8299A">
      <w:pPr>
        <w:jc w:val="both"/>
        <w:rPr>
          <w:sz w:val="28"/>
          <w:szCs w:val="28"/>
        </w:rPr>
      </w:pPr>
    </w:p>
    <w:sectPr w:rsidR="004B4A6C" w:rsidRPr="00C8299A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8299A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4BD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573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8B9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7E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74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5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299A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299A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8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825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2022-04-28T09:41:00Z</dcterms:created>
  <dcterms:modified xsi:type="dcterms:W3CDTF">2022-04-28T09:59:00Z</dcterms:modified>
</cp:coreProperties>
</file>